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3789" w14:textId="77777777" w:rsidR="00EF78E4" w:rsidRDefault="00000000">
      <w:pPr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附件：</w:t>
      </w:r>
    </w:p>
    <w:p w14:paraId="0CDB90E9" w14:textId="77777777" w:rsidR="00EF78E4" w:rsidRDefault="00000000">
      <w:pPr>
        <w:ind w:firstLineChars="100" w:firstLine="28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考试平台链接（</w:t>
      </w:r>
      <w:r>
        <w:rPr>
          <w:rFonts w:ascii="仿宋" w:eastAsia="仿宋" w:hAnsi="仿宋" w:cs="Times New Roman"/>
          <w:b/>
          <w:sz w:val="28"/>
          <w:szCs w:val="28"/>
        </w:rPr>
        <w:t>PC</w:t>
      </w:r>
      <w:r>
        <w:rPr>
          <w:rFonts w:ascii="仿宋" w:eastAsia="仿宋" w:hAnsi="仿宋" w:cs="Times New Roman" w:hint="eastAsia"/>
          <w:b/>
          <w:sz w:val="28"/>
          <w:szCs w:val="28"/>
        </w:rPr>
        <w:t>端）：</w:t>
      </w:r>
      <w:hyperlink r:id="rId8" w:history="1">
        <w:r>
          <w:rPr>
            <w:rStyle w:val="aa"/>
            <w:rFonts w:ascii="仿宋" w:eastAsia="仿宋" w:hAnsi="仿宋"/>
            <w:sz w:val="24"/>
            <w:szCs w:val="24"/>
          </w:rPr>
          <w:t>https://expert.yilingcloud.com/certplatform</w:t>
        </w:r>
      </w:hyperlink>
    </w:p>
    <w:p w14:paraId="5E530426" w14:textId="77777777" w:rsidR="00EF78E4" w:rsidRDefault="00000000">
      <w:pPr>
        <w:ind w:firstLineChars="100" w:firstLine="281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注册方式：电脑端登录平台链接，填写手机号，设置用户名称及密码，完成短信验证即可完成注册。平台以手机号为识别学员账号唯一标识，请选择常用手机号进行注册及后期登录使用。</w:t>
      </w:r>
    </w:p>
    <w:p w14:paraId="31D306EA" w14:textId="77777777" w:rsidR="00EF78E4" w:rsidRDefault="00000000">
      <w:pPr>
        <w:ind w:firstLineChars="149" w:firstLine="419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 xml:space="preserve">                </w:t>
      </w:r>
    </w:p>
    <w:p w14:paraId="07BD0213" w14:textId="77777777" w:rsidR="00EF78E4" w:rsidRDefault="00000000">
      <w:pPr>
        <w:pStyle w:val="ab"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 xml:space="preserve">考试报名 </w:t>
      </w:r>
    </w:p>
    <w:p w14:paraId="790535D1" w14:textId="77777777" w:rsidR="00EF78E4" w:rsidRDefault="00000000">
      <w:pPr>
        <w:pStyle w:val="ab"/>
        <w:ind w:leftChars="-1" w:left="-2" w:firstLineChars="0" w:firstLine="1"/>
        <w:rPr>
          <w:rStyle w:val="aa"/>
          <w:rFonts w:ascii="仿宋" w:eastAsia="仿宋" w:hAnsi="仿宋"/>
          <w:sz w:val="24"/>
          <w:szCs w:val="24"/>
        </w:rPr>
      </w:pPr>
      <w:r>
        <w:rPr>
          <w:rFonts w:ascii="仿宋" w:eastAsia="仿宋" w:hAnsi="仿宋" w:cs="Times New Roman"/>
          <w:bCs/>
          <w:sz w:val="28"/>
          <w:szCs w:val="28"/>
        </w:rPr>
        <w:t xml:space="preserve">1. </w:t>
      </w:r>
      <w:r>
        <w:rPr>
          <w:rFonts w:ascii="仿宋" w:eastAsia="仿宋" w:hAnsi="仿宋" w:cs="Times New Roman" w:hint="eastAsia"/>
          <w:b/>
          <w:sz w:val="28"/>
          <w:szCs w:val="28"/>
        </w:rPr>
        <w:t>考试平台地址（P</w:t>
      </w:r>
      <w:r>
        <w:rPr>
          <w:rFonts w:ascii="仿宋" w:eastAsia="仿宋" w:hAnsi="仿宋" w:cs="Times New Roman"/>
          <w:b/>
          <w:sz w:val="28"/>
          <w:szCs w:val="28"/>
        </w:rPr>
        <w:t>C</w:t>
      </w:r>
      <w:r>
        <w:rPr>
          <w:rFonts w:ascii="仿宋" w:eastAsia="仿宋" w:hAnsi="仿宋" w:cs="Times New Roman" w:hint="eastAsia"/>
          <w:b/>
          <w:sz w:val="28"/>
          <w:szCs w:val="28"/>
        </w:rPr>
        <w:t>端）</w:t>
      </w:r>
      <w:r>
        <w:rPr>
          <w:rFonts w:ascii="仿宋" w:eastAsia="仿宋" w:hAnsi="仿宋" w:hint="eastAsia"/>
          <w:sz w:val="24"/>
          <w:szCs w:val="24"/>
        </w:rPr>
        <w:t>：</w:t>
      </w:r>
      <w:hyperlink r:id="rId9" w:history="1">
        <w:r>
          <w:rPr>
            <w:rStyle w:val="aa"/>
            <w:rFonts w:ascii="仿宋" w:eastAsia="仿宋" w:hAnsi="仿宋"/>
            <w:sz w:val="24"/>
            <w:szCs w:val="24"/>
          </w:rPr>
          <w:t>https://expert.yilingcloud.com/certplatform</w:t>
        </w:r>
      </w:hyperlink>
    </w:p>
    <w:p w14:paraId="57EE857D" w14:textId="77777777" w:rsidR="00EF78E4" w:rsidRDefault="00000000">
      <w:pPr>
        <w:spacing w:line="48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1FA117" wp14:editId="4873B27E">
            <wp:simplePos x="0" y="0"/>
            <wp:positionH relativeFrom="column">
              <wp:posOffset>412750</wp:posOffset>
            </wp:positionH>
            <wp:positionV relativeFrom="paragraph">
              <wp:posOffset>808990</wp:posOffset>
            </wp:positionV>
            <wp:extent cx="3841750" cy="4305300"/>
            <wp:effectExtent l="0" t="0" r="6350" b="0"/>
            <wp:wrapTopAndBottom/>
            <wp:docPr id="19387296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729633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" t="2674" r="2074" b="10956"/>
                    <a:stretch>
                      <a:fillRect/>
                    </a:stretch>
                  </pic:blipFill>
                  <pic:spPr>
                    <a:xfrm>
                      <a:off x="0" y="0"/>
                      <a:ext cx="38417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sz w:val="24"/>
          <w:szCs w:val="24"/>
        </w:rPr>
        <w:t>登录方式：点击页面右上角“登录”→选择“手机短信登录</w:t>
      </w: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>”或“手机密码登录” 方式（未注册学员请先完成注册流程）。</w:t>
      </w:r>
    </w:p>
    <w:p w14:paraId="74840245" w14:textId="77777777" w:rsidR="00EF78E4" w:rsidRDefault="00EF78E4">
      <w:pPr>
        <w:spacing w:line="480" w:lineRule="auto"/>
        <w:rPr>
          <w:rFonts w:ascii="仿宋" w:eastAsia="仿宋" w:hAnsi="仿宋"/>
          <w:sz w:val="24"/>
          <w:szCs w:val="24"/>
        </w:rPr>
      </w:pPr>
    </w:p>
    <w:p w14:paraId="0758068F" w14:textId="77777777" w:rsidR="00EF78E4" w:rsidRDefault="00000000">
      <w:pPr>
        <w:spacing w:line="48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Times New Roman"/>
          <w:bCs/>
          <w:sz w:val="28"/>
          <w:szCs w:val="28"/>
        </w:rPr>
        <w:lastRenderedPageBreak/>
        <w:t>2.</w:t>
      </w:r>
      <w:r>
        <w:rPr>
          <w:rFonts w:ascii="仿宋" w:eastAsia="仿宋" w:hAnsi="仿宋" w:hint="eastAsia"/>
          <w:sz w:val="24"/>
          <w:szCs w:val="24"/>
        </w:rPr>
        <w:t>登录后，点击“考试报名”- “报名”-“全部报名”选择已开放报名的考试科目。如实填写信息并上传证件附件，按照执业类别选择考试科目。上传证件不符合要求的，不予进入考试。</w:t>
      </w:r>
    </w:p>
    <w:p w14:paraId="5700483B" w14:textId="77777777" w:rsidR="00EF78E4" w:rsidRDefault="00000000">
      <w:pPr>
        <w:spacing w:line="48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3</w:t>
      </w:r>
      <w:r>
        <w:rPr>
          <w:rFonts w:ascii="仿宋" w:eastAsia="仿宋" w:hAnsi="仿宋" w:cs="Times New Roman"/>
          <w:bCs/>
          <w:sz w:val="28"/>
          <w:szCs w:val="28"/>
        </w:rPr>
        <w:t>.</w:t>
      </w:r>
      <w:r>
        <w:rPr>
          <w:rFonts w:ascii="仿宋" w:eastAsia="仿宋" w:hAnsi="仿宋" w:hint="eastAsia"/>
          <w:sz w:val="24"/>
          <w:szCs w:val="24"/>
        </w:rPr>
        <w:t>考试报名完成后，登录CACA指南认证考试中心，点击“个人中心”→“我的报名”，查询报名状态。</w:t>
      </w:r>
    </w:p>
    <w:p w14:paraId="40DFE6AF" w14:textId="77777777" w:rsidR="00EF78E4" w:rsidRDefault="00000000">
      <w:pPr>
        <w:pStyle w:val="ab"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 xml:space="preserve"> 考试须知</w:t>
      </w:r>
    </w:p>
    <w:p w14:paraId="68A1ACF3" w14:textId="77777777" w:rsidR="00EF78E4" w:rsidRDefault="00000000">
      <w:pPr>
        <w:pStyle w:val="ab"/>
        <w:numPr>
          <w:ilvl w:val="0"/>
          <w:numId w:val="2"/>
        </w:numPr>
        <w:spacing w:line="48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登录CACA指南认证考试平台，进入“考试中心”查看报考科目，点击“参加考试”进行考试。</w:t>
      </w:r>
    </w:p>
    <w:p w14:paraId="1D74DD44" w14:textId="77777777" w:rsidR="00EF78E4" w:rsidRDefault="00000000">
      <w:pPr>
        <w:pStyle w:val="ab"/>
        <w:numPr>
          <w:ilvl w:val="0"/>
          <w:numId w:val="2"/>
        </w:numPr>
        <w:spacing w:line="48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考试全程开启防作弊模式，考生须在考试开始前登录考试中心，调试考试设备，确保答题使用的浏览器启用了摄像头权限且摄像头可正常使用。考试开始前考生需完成身份照片拍摄，并保持页面不要关闭，到达开考时间，进入考试答题。（建议开考前3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分钟登录调试）</w:t>
      </w:r>
    </w:p>
    <w:p w14:paraId="27593E44" w14:textId="77777777" w:rsidR="00EF78E4" w:rsidRDefault="00000000">
      <w:pPr>
        <w:pStyle w:val="ab"/>
        <w:numPr>
          <w:ilvl w:val="0"/>
          <w:numId w:val="2"/>
        </w:numPr>
        <w:spacing w:line="48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考试开始1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分钟后，禁止进入考试。每场考试限考一次，未按时进入考</w:t>
      </w:r>
    </w:p>
    <w:p w14:paraId="25B671E6" w14:textId="77777777" w:rsidR="00EF78E4" w:rsidRDefault="00000000">
      <w:pPr>
        <w:spacing w:line="480" w:lineRule="auto"/>
        <w:ind w:firstLineChars="300" w:firstLine="7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试，默认自动放弃本场考试。</w:t>
      </w:r>
    </w:p>
    <w:p w14:paraId="633C4B0F" w14:textId="77777777" w:rsidR="00EF78E4" w:rsidRDefault="00000000">
      <w:pPr>
        <w:pStyle w:val="ab"/>
        <w:numPr>
          <w:ilvl w:val="0"/>
          <w:numId w:val="2"/>
        </w:numPr>
        <w:spacing w:line="48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考试中途禁止离开考试页面。为避免误操作，每场考试提示一次。</w:t>
      </w:r>
    </w:p>
    <w:p w14:paraId="1B187BBB" w14:textId="77777777" w:rsidR="00EF78E4" w:rsidRDefault="00000000">
      <w:pPr>
        <w:pStyle w:val="ab"/>
        <w:numPr>
          <w:ilvl w:val="0"/>
          <w:numId w:val="2"/>
        </w:numPr>
        <w:spacing w:line="48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考试期间未提交考试或直接关闭页面，视为放弃考试，不计入考试成绩。</w:t>
      </w:r>
    </w:p>
    <w:p w14:paraId="6CFB04F7" w14:textId="5DF7C103" w:rsidR="00370BD4" w:rsidRDefault="00370BD4">
      <w:pPr>
        <w:pStyle w:val="ab"/>
        <w:numPr>
          <w:ilvl w:val="0"/>
          <w:numId w:val="2"/>
        </w:numPr>
        <w:spacing w:line="48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考核结果在本季度考试结束后</w:t>
      </w:r>
      <w:r>
        <w:rPr>
          <w:rFonts w:ascii="仿宋" w:eastAsia="仿宋" w:hAnsi="仿宋" w:hint="eastAsia"/>
          <w:sz w:val="24"/>
          <w:szCs w:val="24"/>
        </w:rPr>
        <w:t>统一</w:t>
      </w:r>
      <w:r>
        <w:rPr>
          <w:rFonts w:ascii="仿宋" w:eastAsia="仿宋" w:hAnsi="仿宋" w:hint="eastAsia"/>
          <w:sz w:val="24"/>
          <w:szCs w:val="24"/>
        </w:rPr>
        <w:t>公布，请关注个人中心系统通知。</w:t>
      </w:r>
    </w:p>
    <w:p w14:paraId="154F8363" w14:textId="77777777" w:rsidR="00EF78E4" w:rsidRDefault="00000000">
      <w:pPr>
        <w:pStyle w:val="ab"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考试设备须知</w:t>
      </w:r>
    </w:p>
    <w:p w14:paraId="26702743" w14:textId="77777777" w:rsidR="00EF78E4" w:rsidRDefault="00000000">
      <w:pPr>
        <w:pStyle w:val="ab"/>
        <w:numPr>
          <w:ilvl w:val="0"/>
          <w:numId w:val="3"/>
        </w:numPr>
        <w:spacing w:line="48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设备要求：配备</w:t>
      </w:r>
      <w:r>
        <w:rPr>
          <w:rFonts w:ascii="仿宋" w:eastAsia="仿宋" w:hAnsi="仿宋"/>
          <w:sz w:val="24"/>
          <w:szCs w:val="24"/>
        </w:rPr>
        <w:t>摄像头的</w:t>
      </w:r>
      <w:r>
        <w:rPr>
          <w:rFonts w:ascii="仿宋" w:eastAsia="仿宋" w:hAnsi="仿宋" w:hint="eastAsia"/>
          <w:sz w:val="24"/>
          <w:szCs w:val="24"/>
        </w:rPr>
        <w:t>笔记本电脑或者台式电脑</w:t>
      </w:r>
    </w:p>
    <w:p w14:paraId="07F9A6A5" w14:textId="77777777" w:rsidR="00FB7F99" w:rsidRDefault="00000000">
      <w:pPr>
        <w:pStyle w:val="ab"/>
        <w:numPr>
          <w:ilvl w:val="0"/>
          <w:numId w:val="3"/>
        </w:numPr>
        <w:spacing w:line="48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浏览器要求：</w:t>
      </w:r>
      <w:r>
        <w:rPr>
          <w:rFonts w:ascii="仿宋" w:eastAsia="仿宋" w:hAnsi="仿宋" w:hint="eastAsia"/>
          <w:sz w:val="24"/>
          <w:szCs w:val="24"/>
        </w:rPr>
        <w:t>请使用Chr</w:t>
      </w:r>
      <w:r>
        <w:rPr>
          <w:rFonts w:ascii="仿宋" w:eastAsia="仿宋" w:hAnsi="仿宋"/>
          <w:sz w:val="24"/>
          <w:szCs w:val="24"/>
        </w:rPr>
        <w:t>ome</w:t>
      </w:r>
      <w:r>
        <w:rPr>
          <w:rFonts w:ascii="仿宋" w:eastAsia="仿宋" w:hAnsi="仿宋" w:hint="eastAsia"/>
          <w:sz w:val="24"/>
          <w:szCs w:val="24"/>
        </w:rPr>
        <w:t>浏览器或Edge浏览器</w:t>
      </w:r>
    </w:p>
    <w:p w14:paraId="379EF4F4" w14:textId="16A38016" w:rsidR="00EF78E4" w:rsidRDefault="00FB7F99">
      <w:pPr>
        <w:pStyle w:val="ab"/>
        <w:numPr>
          <w:ilvl w:val="0"/>
          <w:numId w:val="3"/>
        </w:numPr>
        <w:spacing w:line="48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暂不支持苹果</w:t>
      </w:r>
      <w:r>
        <w:rPr>
          <w:rFonts w:ascii="仿宋" w:eastAsia="仿宋" w:hAnsi="仿宋" w:hint="eastAsia"/>
          <w:sz w:val="24"/>
          <w:szCs w:val="24"/>
        </w:rPr>
        <w:t>电脑</w:t>
      </w:r>
      <w:r>
        <w:rPr>
          <w:rFonts w:ascii="仿宋" w:eastAsia="仿宋" w:hAnsi="仿宋" w:hint="eastAsia"/>
          <w:sz w:val="24"/>
          <w:szCs w:val="24"/>
        </w:rPr>
        <w:t>系统</w:t>
      </w:r>
      <w:r>
        <w:rPr>
          <w:rFonts w:ascii="仿宋" w:eastAsia="仿宋" w:hAnsi="仿宋" w:hint="eastAsia"/>
          <w:sz w:val="24"/>
          <w:szCs w:val="24"/>
        </w:rPr>
        <w:t>Safari</w:t>
      </w:r>
      <w:r>
        <w:rPr>
          <w:rFonts w:ascii="仿宋" w:eastAsia="仿宋" w:hAnsi="仿宋" w:hint="eastAsia"/>
          <w:sz w:val="24"/>
          <w:szCs w:val="24"/>
        </w:rPr>
        <w:t>浏览器</w:t>
      </w:r>
    </w:p>
    <w:p w14:paraId="4CB0645E" w14:textId="77777777" w:rsidR="00FB7F99" w:rsidRDefault="00FB7F99" w:rsidP="00FB7F99">
      <w:pPr>
        <w:pStyle w:val="ab"/>
        <w:spacing w:line="480" w:lineRule="auto"/>
        <w:ind w:left="780" w:firstLineChars="0" w:firstLine="0"/>
        <w:rPr>
          <w:rFonts w:ascii="仿宋" w:eastAsia="仿宋" w:hAnsi="仿宋"/>
          <w:sz w:val="24"/>
          <w:szCs w:val="24"/>
        </w:rPr>
      </w:pPr>
    </w:p>
    <w:p w14:paraId="00634B9A" w14:textId="77777777" w:rsidR="00FB7F99" w:rsidRDefault="00FB7F99" w:rsidP="00FB7F99">
      <w:pPr>
        <w:pStyle w:val="ab"/>
        <w:spacing w:line="480" w:lineRule="auto"/>
        <w:ind w:left="780" w:firstLineChars="0" w:firstLine="0"/>
        <w:rPr>
          <w:rFonts w:ascii="仿宋" w:eastAsia="仿宋" w:hAnsi="仿宋" w:hint="eastAsia"/>
          <w:sz w:val="24"/>
          <w:szCs w:val="24"/>
        </w:rPr>
      </w:pPr>
    </w:p>
    <w:tbl>
      <w:tblPr>
        <w:tblStyle w:val="a8"/>
        <w:tblW w:w="10269" w:type="dxa"/>
        <w:tblInd w:w="-714" w:type="dxa"/>
        <w:tblLook w:val="04A0" w:firstRow="1" w:lastRow="0" w:firstColumn="1" w:lastColumn="0" w:noHBand="0" w:noVBand="1"/>
      </w:tblPr>
      <w:tblGrid>
        <w:gridCol w:w="1286"/>
        <w:gridCol w:w="1573"/>
        <w:gridCol w:w="2478"/>
        <w:gridCol w:w="4932"/>
      </w:tblGrid>
      <w:tr w:rsidR="00EF78E4" w14:paraId="2E375156" w14:textId="77777777" w:rsidTr="00FB7F99">
        <w:trPr>
          <w:trHeight w:val="605"/>
        </w:trPr>
        <w:tc>
          <w:tcPr>
            <w:tcW w:w="1286" w:type="dxa"/>
            <w:shd w:val="clear" w:color="auto" w:fill="D9D9D9" w:themeFill="background1" w:themeFillShade="D9"/>
          </w:tcPr>
          <w:p w14:paraId="682816A5" w14:textId="77777777" w:rsidR="00EF78E4" w:rsidRDefault="00000000">
            <w:pPr>
              <w:spacing w:line="48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操作系统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14:paraId="64F9A842" w14:textId="77777777" w:rsidR="00EF78E4" w:rsidRDefault="00000000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浏览器类型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14:paraId="58B8D087" w14:textId="77777777" w:rsidR="00EF78E4" w:rsidRDefault="00000000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版本最低要求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4524C21B" w14:textId="77777777" w:rsidR="00EF78E4" w:rsidRDefault="00000000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最新版本下载地址</w:t>
            </w:r>
          </w:p>
        </w:tc>
      </w:tr>
      <w:tr w:rsidR="00EF78E4" w14:paraId="75657E8D" w14:textId="77777777" w:rsidTr="00FB7F99">
        <w:trPr>
          <w:trHeight w:val="306"/>
        </w:trPr>
        <w:tc>
          <w:tcPr>
            <w:tcW w:w="1286" w:type="dxa"/>
            <w:vMerge w:val="restart"/>
          </w:tcPr>
          <w:p w14:paraId="1B382DAE" w14:textId="77777777" w:rsidR="00EF78E4" w:rsidRDefault="00000000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苹果电脑</w:t>
            </w:r>
          </w:p>
        </w:tc>
        <w:tc>
          <w:tcPr>
            <w:tcW w:w="1573" w:type="dxa"/>
          </w:tcPr>
          <w:p w14:paraId="553D3318" w14:textId="77777777" w:rsidR="00EF78E4" w:rsidRDefault="00000000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Chr</w:t>
            </w:r>
            <w:r>
              <w:rPr>
                <w:rFonts w:ascii="仿宋" w:eastAsia="仿宋" w:hAnsi="仿宋"/>
                <w:szCs w:val="21"/>
              </w:rPr>
              <w:t>ome</w:t>
            </w:r>
          </w:p>
        </w:tc>
        <w:tc>
          <w:tcPr>
            <w:tcW w:w="2478" w:type="dxa"/>
          </w:tcPr>
          <w:p w14:paraId="27DDF31E" w14:textId="77777777" w:rsidR="00EF78E4" w:rsidRDefault="00000000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支持（需要Chrome 72或以上版本）</w:t>
            </w:r>
          </w:p>
        </w:tc>
        <w:tc>
          <w:tcPr>
            <w:tcW w:w="4932" w:type="dxa"/>
          </w:tcPr>
          <w:p w14:paraId="08C47FBF" w14:textId="77777777" w:rsidR="00EF78E4" w:rsidRDefault="00000000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最新版本下载地址：</w:t>
            </w:r>
            <w:r>
              <w:rPr>
                <w:rFonts w:ascii="仿宋" w:eastAsia="仿宋" w:hAnsi="仿宋"/>
                <w:szCs w:val="21"/>
              </w:rPr>
              <w:t>https://www.google.cn/intl/zh-CN/chrome/</w:t>
            </w:r>
          </w:p>
        </w:tc>
      </w:tr>
      <w:tr w:rsidR="00EF78E4" w14:paraId="1CFD5028" w14:textId="77777777" w:rsidTr="00FB7F99">
        <w:trPr>
          <w:trHeight w:val="306"/>
        </w:trPr>
        <w:tc>
          <w:tcPr>
            <w:tcW w:w="1286" w:type="dxa"/>
            <w:vMerge/>
          </w:tcPr>
          <w:p w14:paraId="51B4E1F4" w14:textId="77777777" w:rsidR="00EF78E4" w:rsidRDefault="00EF78E4">
            <w:pPr>
              <w:spacing w:line="48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3" w:type="dxa"/>
          </w:tcPr>
          <w:p w14:paraId="234D3BDD" w14:textId="77777777" w:rsidR="00EF78E4" w:rsidRDefault="00000000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E</w:t>
            </w:r>
            <w:r>
              <w:rPr>
                <w:rFonts w:ascii="仿宋" w:eastAsia="仿宋" w:hAnsi="仿宋"/>
                <w:szCs w:val="21"/>
              </w:rPr>
              <w:t>dge</w:t>
            </w:r>
          </w:p>
        </w:tc>
        <w:tc>
          <w:tcPr>
            <w:tcW w:w="2478" w:type="dxa"/>
          </w:tcPr>
          <w:p w14:paraId="64FE482D" w14:textId="77777777" w:rsidR="00EF78E4" w:rsidRDefault="00000000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支持（需要Edge 80或以上版本）</w:t>
            </w:r>
          </w:p>
        </w:tc>
        <w:tc>
          <w:tcPr>
            <w:tcW w:w="4932" w:type="dxa"/>
          </w:tcPr>
          <w:p w14:paraId="0A23DDB6" w14:textId="77777777" w:rsidR="00EF78E4" w:rsidRDefault="00000000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最新版本下载地址：</w:t>
            </w:r>
            <w:r>
              <w:rPr>
                <w:rFonts w:ascii="仿宋" w:eastAsia="仿宋" w:hAnsi="仿宋"/>
                <w:szCs w:val="21"/>
              </w:rPr>
              <w:t>https://www.microsoft.com/zh-cn/edge/home?form=MA13FJ</w:t>
            </w:r>
          </w:p>
        </w:tc>
      </w:tr>
      <w:tr w:rsidR="00EF78E4" w14:paraId="3C5789CA" w14:textId="77777777" w:rsidTr="00FB7F99">
        <w:trPr>
          <w:trHeight w:val="306"/>
        </w:trPr>
        <w:tc>
          <w:tcPr>
            <w:tcW w:w="1286" w:type="dxa"/>
            <w:vMerge w:val="restart"/>
          </w:tcPr>
          <w:p w14:paraId="3CF8DB7C" w14:textId="77777777" w:rsidR="00EF78E4" w:rsidRDefault="00000000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W</w:t>
            </w:r>
            <w:r>
              <w:rPr>
                <w:rFonts w:ascii="仿宋" w:eastAsia="仿宋" w:hAnsi="仿宋"/>
                <w:szCs w:val="21"/>
              </w:rPr>
              <w:t>indows</w:t>
            </w:r>
          </w:p>
        </w:tc>
        <w:tc>
          <w:tcPr>
            <w:tcW w:w="1573" w:type="dxa"/>
          </w:tcPr>
          <w:p w14:paraId="3208EC6E" w14:textId="77777777" w:rsidR="00EF78E4" w:rsidRDefault="00000000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Chr</w:t>
            </w:r>
            <w:r>
              <w:rPr>
                <w:rFonts w:ascii="仿宋" w:eastAsia="仿宋" w:hAnsi="仿宋"/>
                <w:szCs w:val="21"/>
              </w:rPr>
              <w:t>ome</w:t>
            </w:r>
          </w:p>
        </w:tc>
        <w:tc>
          <w:tcPr>
            <w:tcW w:w="2478" w:type="dxa"/>
          </w:tcPr>
          <w:p w14:paraId="1B62FD46" w14:textId="77777777" w:rsidR="00EF78E4" w:rsidRDefault="00000000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支持（需要Chrome 72或以上版本）</w:t>
            </w:r>
          </w:p>
        </w:tc>
        <w:tc>
          <w:tcPr>
            <w:tcW w:w="4932" w:type="dxa"/>
          </w:tcPr>
          <w:p w14:paraId="3F9B1A95" w14:textId="77777777" w:rsidR="00EF78E4" w:rsidRDefault="00000000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最新版本下载地址：</w:t>
            </w:r>
            <w:r>
              <w:rPr>
                <w:rFonts w:ascii="仿宋" w:eastAsia="仿宋" w:hAnsi="仿宋"/>
                <w:szCs w:val="21"/>
              </w:rPr>
              <w:t>https://www.google.cn/intl/zh-CN/chrome/</w:t>
            </w:r>
          </w:p>
        </w:tc>
      </w:tr>
      <w:tr w:rsidR="00EF78E4" w14:paraId="1047D14C" w14:textId="77777777" w:rsidTr="00FB7F99">
        <w:trPr>
          <w:trHeight w:val="306"/>
        </w:trPr>
        <w:tc>
          <w:tcPr>
            <w:tcW w:w="1286" w:type="dxa"/>
            <w:vMerge/>
          </w:tcPr>
          <w:p w14:paraId="054DE50D" w14:textId="77777777" w:rsidR="00EF78E4" w:rsidRDefault="00EF78E4">
            <w:pPr>
              <w:spacing w:line="48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3" w:type="dxa"/>
          </w:tcPr>
          <w:p w14:paraId="1858CEF6" w14:textId="77777777" w:rsidR="00EF78E4" w:rsidRDefault="00000000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E</w:t>
            </w:r>
            <w:r>
              <w:rPr>
                <w:rFonts w:ascii="仿宋" w:eastAsia="仿宋" w:hAnsi="仿宋"/>
                <w:szCs w:val="21"/>
              </w:rPr>
              <w:t>dge</w:t>
            </w:r>
          </w:p>
        </w:tc>
        <w:tc>
          <w:tcPr>
            <w:tcW w:w="2478" w:type="dxa"/>
          </w:tcPr>
          <w:p w14:paraId="22085F6D" w14:textId="77777777" w:rsidR="00EF78E4" w:rsidRDefault="00000000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支持（需要Edge 80或以上版本）</w:t>
            </w:r>
          </w:p>
        </w:tc>
        <w:tc>
          <w:tcPr>
            <w:tcW w:w="4932" w:type="dxa"/>
          </w:tcPr>
          <w:p w14:paraId="3641AAF2" w14:textId="77777777" w:rsidR="00EF78E4" w:rsidRDefault="00000000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最新版本下载地址：</w:t>
            </w:r>
            <w:r>
              <w:rPr>
                <w:rFonts w:ascii="仿宋" w:eastAsia="仿宋" w:hAnsi="仿宋"/>
                <w:szCs w:val="21"/>
              </w:rPr>
              <w:t>https://www.microsoft.com/zh-cn/edge/home?form=MA13FJ</w:t>
            </w:r>
          </w:p>
        </w:tc>
      </w:tr>
    </w:tbl>
    <w:p w14:paraId="2E34F9BF" w14:textId="77777777" w:rsidR="00EF78E4" w:rsidRDefault="00EF78E4">
      <w:pPr>
        <w:spacing w:line="480" w:lineRule="auto"/>
        <w:rPr>
          <w:rFonts w:ascii="仿宋" w:eastAsia="仿宋" w:hAnsi="仿宋"/>
          <w:b/>
          <w:bCs/>
          <w:sz w:val="24"/>
          <w:szCs w:val="24"/>
        </w:rPr>
      </w:pPr>
    </w:p>
    <w:p w14:paraId="415DE383" w14:textId="77777777" w:rsidR="00EF78E4" w:rsidRDefault="00000000">
      <w:pPr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四、学习资源</w:t>
      </w:r>
    </w:p>
    <w:p w14:paraId="49EDEB3C" w14:textId="77777777" w:rsidR="00EF78E4" w:rsidRPr="00FB7F99" w:rsidRDefault="00000000" w:rsidP="00FB7F99">
      <w:pPr>
        <w:pStyle w:val="ab"/>
        <w:numPr>
          <w:ilvl w:val="0"/>
          <w:numId w:val="4"/>
        </w:numPr>
        <w:spacing w:line="480" w:lineRule="auto"/>
        <w:ind w:firstLineChars="0" w:firstLine="414"/>
        <w:rPr>
          <w:rFonts w:ascii="仿宋" w:eastAsia="仿宋" w:hAnsi="仿宋"/>
          <w:sz w:val="24"/>
          <w:szCs w:val="24"/>
        </w:rPr>
      </w:pPr>
      <w:r w:rsidRPr="00FB7F99">
        <w:rPr>
          <w:rFonts w:ascii="仿宋" w:eastAsia="仿宋" w:hAnsi="仿宋" w:hint="eastAsia"/>
          <w:sz w:val="24"/>
          <w:szCs w:val="24"/>
        </w:rPr>
        <w:t>考试平台内设置学习板块，配有公共资源、精品课程、区域中心频道等集成内容供学员查询学习，并提供模拟练习板块供学员使用。</w:t>
      </w:r>
    </w:p>
    <w:p w14:paraId="4766440C" w14:textId="77777777" w:rsidR="00EF78E4" w:rsidRPr="00FB7F99" w:rsidRDefault="00000000" w:rsidP="00FB7F99">
      <w:pPr>
        <w:pStyle w:val="ab"/>
        <w:numPr>
          <w:ilvl w:val="0"/>
          <w:numId w:val="4"/>
        </w:numPr>
        <w:spacing w:line="480" w:lineRule="auto"/>
        <w:ind w:firstLineChars="0" w:firstLine="414"/>
        <w:rPr>
          <w:rFonts w:ascii="仿宋" w:eastAsia="仿宋" w:hAnsi="仿宋"/>
          <w:sz w:val="24"/>
          <w:szCs w:val="24"/>
        </w:rPr>
      </w:pPr>
      <w:r w:rsidRPr="00FB7F99">
        <w:rPr>
          <w:rFonts w:ascii="仿宋" w:eastAsia="仿宋" w:hAnsi="仿宋" w:hint="eastAsia"/>
          <w:sz w:val="24"/>
          <w:szCs w:val="24"/>
        </w:rPr>
        <w:t>公共资源内设有C</w:t>
      </w:r>
      <w:r w:rsidRPr="00FB7F99">
        <w:rPr>
          <w:rFonts w:ascii="仿宋" w:eastAsia="仿宋" w:hAnsi="仿宋"/>
          <w:sz w:val="24"/>
          <w:szCs w:val="24"/>
        </w:rPr>
        <w:t>ACA</w:t>
      </w:r>
      <w:r w:rsidRPr="00FB7F99">
        <w:rPr>
          <w:rFonts w:ascii="仿宋" w:eastAsia="仿宋" w:hAnsi="仿宋" w:hint="eastAsia"/>
          <w:sz w:val="24"/>
          <w:szCs w:val="24"/>
        </w:rPr>
        <w:t>指南巡讲精读系列课程、C</w:t>
      </w:r>
      <w:r w:rsidRPr="00FB7F99">
        <w:rPr>
          <w:rFonts w:ascii="仿宋" w:eastAsia="仿宋" w:hAnsi="仿宋"/>
          <w:sz w:val="24"/>
          <w:szCs w:val="24"/>
        </w:rPr>
        <w:t>ACA</w:t>
      </w:r>
      <w:r w:rsidRPr="00FB7F99">
        <w:rPr>
          <w:rFonts w:ascii="仿宋" w:eastAsia="仿宋" w:hAnsi="仿宋" w:hint="eastAsia"/>
          <w:sz w:val="24"/>
          <w:szCs w:val="24"/>
        </w:rPr>
        <w:t>指南电子版教材、C</w:t>
      </w:r>
      <w:r w:rsidRPr="00FB7F99">
        <w:rPr>
          <w:rFonts w:ascii="仿宋" w:eastAsia="仿宋" w:hAnsi="仿宋"/>
          <w:sz w:val="24"/>
          <w:szCs w:val="24"/>
        </w:rPr>
        <w:t>ACA</w:t>
      </w:r>
      <w:r w:rsidRPr="00FB7F99">
        <w:rPr>
          <w:rFonts w:ascii="仿宋" w:eastAsia="仿宋" w:hAnsi="仿宋" w:hint="eastAsia"/>
          <w:sz w:val="24"/>
          <w:szCs w:val="24"/>
        </w:rPr>
        <w:t>指南电子版题库等内容。</w:t>
      </w:r>
    </w:p>
    <w:p w14:paraId="394D65BD" w14:textId="77777777" w:rsidR="00EF78E4" w:rsidRPr="00FB7F99" w:rsidRDefault="00000000" w:rsidP="00FB7F99">
      <w:pPr>
        <w:pStyle w:val="ab"/>
        <w:numPr>
          <w:ilvl w:val="0"/>
          <w:numId w:val="4"/>
        </w:numPr>
        <w:spacing w:line="480" w:lineRule="auto"/>
        <w:ind w:firstLineChars="0" w:firstLine="414"/>
        <w:rPr>
          <w:rFonts w:ascii="仿宋" w:eastAsia="仿宋" w:hAnsi="仿宋"/>
          <w:sz w:val="24"/>
          <w:szCs w:val="24"/>
        </w:rPr>
      </w:pPr>
      <w:r w:rsidRPr="00FB7F99">
        <w:rPr>
          <w:rFonts w:ascii="仿宋" w:eastAsia="仿宋" w:hAnsi="仿宋" w:hint="eastAsia"/>
          <w:sz w:val="24"/>
          <w:szCs w:val="24"/>
        </w:rPr>
        <w:t>精品课程内分设不同瘤肿及技术篇科目课程。</w:t>
      </w:r>
    </w:p>
    <w:p w14:paraId="6944D448" w14:textId="77777777" w:rsidR="00EF78E4" w:rsidRPr="00FB7F99" w:rsidRDefault="00000000" w:rsidP="00FB7F99">
      <w:pPr>
        <w:pStyle w:val="ab"/>
        <w:numPr>
          <w:ilvl w:val="0"/>
          <w:numId w:val="4"/>
        </w:numPr>
        <w:spacing w:line="480" w:lineRule="auto"/>
        <w:ind w:firstLineChars="0" w:firstLine="414"/>
        <w:rPr>
          <w:rFonts w:ascii="仿宋" w:eastAsia="仿宋" w:hAnsi="仿宋"/>
          <w:sz w:val="24"/>
          <w:szCs w:val="24"/>
        </w:rPr>
      </w:pPr>
      <w:r w:rsidRPr="00FB7F99">
        <w:rPr>
          <w:rFonts w:ascii="仿宋" w:eastAsia="仿宋" w:hAnsi="仿宋" w:hint="eastAsia"/>
          <w:sz w:val="24"/>
          <w:szCs w:val="24"/>
        </w:rPr>
        <w:t>区域中心频道内设有专家讲座、错题解析等学习内容。</w:t>
      </w:r>
    </w:p>
    <w:p w14:paraId="1090B915" w14:textId="77777777" w:rsidR="00EF78E4" w:rsidRDefault="00000000">
      <w:pPr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五、工作平台</w:t>
      </w:r>
    </w:p>
    <w:p w14:paraId="1B1915D3" w14:textId="77777777" w:rsidR="00EF78E4" w:rsidRPr="00FB7F99" w:rsidRDefault="00000000" w:rsidP="00FB7F99">
      <w:pPr>
        <w:tabs>
          <w:tab w:val="left" w:pos="1260"/>
        </w:tabs>
        <w:spacing w:line="480" w:lineRule="auto"/>
        <w:ind w:left="142" w:firstLineChars="200" w:firstLine="480"/>
        <w:rPr>
          <w:rFonts w:ascii="仿宋" w:eastAsia="仿宋" w:hAnsi="仿宋"/>
          <w:sz w:val="24"/>
          <w:szCs w:val="24"/>
        </w:rPr>
      </w:pPr>
      <w:r w:rsidRPr="00FB7F99">
        <w:rPr>
          <w:rFonts w:ascii="仿宋" w:eastAsia="仿宋" w:hAnsi="仿宋" w:hint="eastAsia"/>
          <w:sz w:val="24"/>
          <w:szCs w:val="24"/>
        </w:rPr>
        <w:t>认证专家工作平台，展示个人信息及领取协会福利任务的应用平台。集合</w:t>
      </w:r>
      <w:r w:rsidRPr="00FB7F99">
        <w:rPr>
          <w:rFonts w:ascii="仿宋" w:eastAsia="仿宋" w:hAnsi="仿宋" w:hint="eastAsia"/>
          <w:sz w:val="24"/>
          <w:szCs w:val="24"/>
        </w:rPr>
        <w:lastRenderedPageBreak/>
        <w:t>呈现认证专家学术科普、期刊著作、科研成果等内容，通过完成协会的相关福利任务，打造专家个人主页，整合宣传推广。</w:t>
      </w:r>
    </w:p>
    <w:p w14:paraId="2C670629" w14:textId="77777777" w:rsidR="00EF78E4" w:rsidRPr="00370BD4" w:rsidRDefault="00000000" w:rsidP="00FB7F99">
      <w:pPr>
        <w:tabs>
          <w:tab w:val="left" w:pos="1260"/>
        </w:tabs>
        <w:spacing w:line="480" w:lineRule="auto"/>
        <w:ind w:left="142"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370BD4">
        <w:rPr>
          <w:rFonts w:ascii="仿宋" w:eastAsia="仿宋" w:hAnsi="仿宋" w:hint="eastAsia"/>
          <w:b/>
          <w:bCs/>
          <w:sz w:val="24"/>
          <w:szCs w:val="24"/>
        </w:rPr>
        <w:t>工作平台链接（P</w:t>
      </w:r>
      <w:r w:rsidRPr="00370BD4">
        <w:rPr>
          <w:rFonts w:ascii="仿宋" w:eastAsia="仿宋" w:hAnsi="仿宋"/>
          <w:b/>
          <w:bCs/>
          <w:sz w:val="24"/>
          <w:szCs w:val="24"/>
        </w:rPr>
        <w:t>C</w:t>
      </w:r>
      <w:r w:rsidRPr="00370BD4">
        <w:rPr>
          <w:rFonts w:ascii="仿宋" w:eastAsia="仿宋" w:hAnsi="仿宋" w:hint="eastAsia"/>
          <w:b/>
          <w:bCs/>
          <w:sz w:val="24"/>
          <w:szCs w:val="24"/>
        </w:rPr>
        <w:t>端）</w:t>
      </w:r>
      <w:r w:rsidRPr="00370BD4">
        <w:rPr>
          <w:rFonts w:hint="eastAsia"/>
          <w:b/>
          <w:bCs/>
        </w:rPr>
        <w:t>：</w:t>
      </w:r>
      <w:hyperlink r:id="rId11" w:history="1">
        <w:r w:rsidRPr="00370BD4">
          <w:rPr>
            <w:rFonts w:hint="eastAsia"/>
            <w:b/>
            <w:bCs/>
          </w:rPr>
          <w:t>http://expert.yilingcloud.com/</w:t>
        </w:r>
      </w:hyperlink>
    </w:p>
    <w:p w14:paraId="076429D1" w14:textId="77777777" w:rsidR="00EF78E4" w:rsidRPr="00FB7F99" w:rsidRDefault="00000000" w:rsidP="00FB7F99">
      <w:pPr>
        <w:tabs>
          <w:tab w:val="left" w:pos="1260"/>
        </w:tabs>
        <w:spacing w:line="480" w:lineRule="auto"/>
        <w:ind w:left="142" w:firstLineChars="200" w:firstLine="480"/>
        <w:rPr>
          <w:rFonts w:ascii="仿宋" w:eastAsia="仿宋" w:hAnsi="仿宋"/>
          <w:sz w:val="24"/>
          <w:szCs w:val="24"/>
        </w:rPr>
      </w:pPr>
      <w:r w:rsidRPr="00FB7F99">
        <w:rPr>
          <w:rFonts w:ascii="仿宋" w:eastAsia="仿宋" w:hAnsi="仿宋" w:hint="eastAsia"/>
          <w:sz w:val="24"/>
          <w:szCs w:val="24"/>
        </w:rPr>
        <w:t>登录方式：电脑端登录平台链接，使用考试平台账号（手机号）进行登录。</w:t>
      </w:r>
    </w:p>
    <w:p w14:paraId="28A4DF04" w14:textId="77777777" w:rsidR="00EF78E4" w:rsidRPr="00FB7F99" w:rsidRDefault="00000000" w:rsidP="00FB7F99">
      <w:pPr>
        <w:spacing w:line="480" w:lineRule="auto"/>
        <w:ind w:firstLineChars="100" w:firstLine="240"/>
        <w:rPr>
          <w:rFonts w:ascii="仿宋" w:eastAsia="仿宋" w:hAnsi="仿宋"/>
          <w:sz w:val="24"/>
          <w:szCs w:val="24"/>
        </w:rPr>
      </w:pPr>
      <w:r w:rsidRPr="00FB7F99">
        <w:rPr>
          <w:rFonts w:ascii="仿宋" w:eastAsia="仿宋" w:hAnsi="仿宋" w:hint="eastAsia"/>
          <w:sz w:val="24"/>
          <w:szCs w:val="24"/>
        </w:rPr>
        <w:t>1</w:t>
      </w:r>
      <w:r w:rsidRPr="00FB7F99">
        <w:rPr>
          <w:rFonts w:ascii="仿宋" w:eastAsia="仿宋" w:hAnsi="仿宋"/>
          <w:sz w:val="24"/>
          <w:szCs w:val="24"/>
        </w:rPr>
        <w:t xml:space="preserve">. </w:t>
      </w:r>
      <w:r w:rsidRPr="00FB7F99">
        <w:rPr>
          <w:rFonts w:ascii="仿宋" w:eastAsia="仿宋" w:hAnsi="仿宋" w:hint="eastAsia"/>
          <w:sz w:val="24"/>
          <w:szCs w:val="24"/>
        </w:rPr>
        <w:t>证书领取，考试通过后，考试平台个人中心推送通知，登录工作平台进行证书领取及下载。</w:t>
      </w:r>
    </w:p>
    <w:p w14:paraId="580C56BF" w14:textId="77777777" w:rsidR="00EF78E4" w:rsidRPr="00FB7F99" w:rsidRDefault="00000000" w:rsidP="00FB7F99">
      <w:pPr>
        <w:spacing w:line="480" w:lineRule="auto"/>
        <w:ind w:firstLineChars="100" w:firstLine="240"/>
        <w:rPr>
          <w:rFonts w:ascii="仿宋" w:eastAsia="仿宋" w:hAnsi="仿宋"/>
          <w:sz w:val="24"/>
          <w:szCs w:val="24"/>
        </w:rPr>
      </w:pPr>
      <w:r w:rsidRPr="00FB7F99">
        <w:rPr>
          <w:rFonts w:ascii="仿宋" w:eastAsia="仿宋" w:hAnsi="仿宋" w:hint="eastAsia"/>
          <w:sz w:val="24"/>
          <w:szCs w:val="24"/>
        </w:rPr>
        <w:t>2</w:t>
      </w:r>
      <w:r w:rsidRPr="00FB7F99">
        <w:rPr>
          <w:rFonts w:ascii="仿宋" w:eastAsia="仿宋" w:hAnsi="仿宋"/>
          <w:sz w:val="24"/>
          <w:szCs w:val="24"/>
        </w:rPr>
        <w:t xml:space="preserve">. </w:t>
      </w:r>
      <w:r w:rsidRPr="00FB7F99">
        <w:rPr>
          <w:rFonts w:ascii="仿宋" w:eastAsia="仿宋" w:hAnsi="仿宋" w:hint="eastAsia"/>
          <w:sz w:val="24"/>
          <w:szCs w:val="24"/>
        </w:rPr>
        <w:t>个人中心：认证专家登录平台，完善专家个人主页，查阅福利权益及责任义务。</w:t>
      </w:r>
    </w:p>
    <w:p w14:paraId="6C68C35D" w14:textId="77777777" w:rsidR="00EF78E4" w:rsidRPr="00FB7F99" w:rsidRDefault="00000000" w:rsidP="00FB7F99">
      <w:pPr>
        <w:spacing w:line="480" w:lineRule="auto"/>
        <w:ind w:firstLineChars="100" w:firstLine="240"/>
        <w:rPr>
          <w:rFonts w:ascii="仿宋" w:eastAsia="仿宋" w:hAnsi="仿宋"/>
          <w:sz w:val="24"/>
          <w:szCs w:val="24"/>
        </w:rPr>
      </w:pPr>
      <w:r w:rsidRPr="00FB7F99">
        <w:rPr>
          <w:rFonts w:ascii="仿宋" w:eastAsia="仿宋" w:hAnsi="仿宋" w:hint="eastAsia"/>
          <w:sz w:val="24"/>
          <w:szCs w:val="24"/>
        </w:rPr>
        <w:t>3</w:t>
      </w:r>
      <w:r w:rsidRPr="00FB7F99">
        <w:rPr>
          <w:rFonts w:ascii="仿宋" w:eastAsia="仿宋" w:hAnsi="仿宋"/>
          <w:sz w:val="24"/>
          <w:szCs w:val="24"/>
        </w:rPr>
        <w:t xml:space="preserve">. </w:t>
      </w:r>
      <w:r w:rsidRPr="00FB7F99">
        <w:rPr>
          <w:rFonts w:ascii="仿宋" w:eastAsia="仿宋" w:hAnsi="仿宋" w:hint="eastAsia"/>
          <w:sz w:val="24"/>
          <w:szCs w:val="24"/>
        </w:rPr>
        <w:t>权益福利</w:t>
      </w:r>
    </w:p>
    <w:p w14:paraId="1820EAC7" w14:textId="483EAC3F" w:rsidR="00FB7F99" w:rsidRPr="00FB7F99" w:rsidRDefault="00000000" w:rsidP="00FB7F99">
      <w:pPr>
        <w:numPr>
          <w:ilvl w:val="0"/>
          <w:numId w:val="5"/>
        </w:numPr>
        <w:spacing w:line="480" w:lineRule="auto"/>
        <w:ind w:leftChars="-1" w:left="-2" w:firstLine="0"/>
        <w:rPr>
          <w:rFonts w:ascii="仿宋" w:eastAsia="仿宋" w:hAnsi="仿宋"/>
          <w:sz w:val="24"/>
          <w:szCs w:val="24"/>
        </w:rPr>
      </w:pPr>
      <w:r w:rsidRPr="00FB7F99">
        <w:rPr>
          <w:rFonts w:ascii="仿宋" w:eastAsia="仿宋" w:hAnsi="仿宋" w:hint="eastAsia"/>
          <w:sz w:val="24"/>
          <w:szCs w:val="24"/>
        </w:rPr>
        <w:t>获得‘CACA指南认证专家’称号，享有指南认证标识。</w:t>
      </w:r>
    </w:p>
    <w:p w14:paraId="1676E095" w14:textId="77777777" w:rsidR="00EF78E4" w:rsidRPr="00FB7F99" w:rsidRDefault="00000000" w:rsidP="00FB7F99">
      <w:pPr>
        <w:numPr>
          <w:ilvl w:val="0"/>
          <w:numId w:val="5"/>
        </w:numPr>
        <w:spacing w:line="480" w:lineRule="auto"/>
        <w:ind w:leftChars="-1" w:left="-2" w:firstLine="0"/>
        <w:rPr>
          <w:rFonts w:ascii="仿宋" w:eastAsia="仿宋" w:hAnsi="仿宋"/>
          <w:sz w:val="24"/>
          <w:szCs w:val="24"/>
        </w:rPr>
      </w:pPr>
      <w:r w:rsidRPr="00FB7F99">
        <w:rPr>
          <w:rFonts w:ascii="仿宋" w:eastAsia="仿宋" w:hAnsi="仿宋" w:hint="eastAsia"/>
          <w:sz w:val="24"/>
          <w:szCs w:val="24"/>
        </w:rPr>
        <w:t>CACA指南相关编写、解读、媒体推广等学术科普活动的资源对接。</w:t>
      </w:r>
    </w:p>
    <w:p w14:paraId="699284D3" w14:textId="77777777" w:rsidR="00EF78E4" w:rsidRPr="00FB7F99" w:rsidRDefault="00000000" w:rsidP="00FB7F99">
      <w:pPr>
        <w:numPr>
          <w:ilvl w:val="0"/>
          <w:numId w:val="5"/>
        </w:numPr>
        <w:spacing w:line="480" w:lineRule="auto"/>
        <w:ind w:leftChars="-1" w:left="-2" w:firstLine="0"/>
        <w:rPr>
          <w:rFonts w:ascii="仿宋" w:eastAsia="仿宋" w:hAnsi="仿宋"/>
          <w:sz w:val="24"/>
          <w:szCs w:val="24"/>
        </w:rPr>
      </w:pPr>
      <w:r w:rsidRPr="00FB7F99">
        <w:rPr>
          <w:rFonts w:ascii="仿宋" w:eastAsia="仿宋" w:hAnsi="仿宋" w:hint="eastAsia"/>
          <w:sz w:val="24"/>
          <w:szCs w:val="24"/>
        </w:rPr>
        <w:t>参加与CACA指南编写、解读、推广相关的学术科普活动。</w:t>
      </w:r>
    </w:p>
    <w:p w14:paraId="34FE848B" w14:textId="77777777" w:rsidR="00EF78E4" w:rsidRPr="00FB7F99" w:rsidRDefault="00000000" w:rsidP="00FB7F99">
      <w:pPr>
        <w:numPr>
          <w:ilvl w:val="0"/>
          <w:numId w:val="5"/>
        </w:numPr>
        <w:spacing w:line="480" w:lineRule="auto"/>
        <w:ind w:leftChars="-1" w:left="-2" w:firstLine="0"/>
        <w:rPr>
          <w:rFonts w:ascii="仿宋" w:eastAsia="仿宋" w:hAnsi="仿宋"/>
          <w:sz w:val="24"/>
          <w:szCs w:val="24"/>
        </w:rPr>
      </w:pPr>
      <w:r w:rsidRPr="00FB7F99">
        <w:rPr>
          <w:rFonts w:ascii="仿宋" w:eastAsia="仿宋" w:hAnsi="仿宋" w:hint="eastAsia"/>
          <w:sz w:val="24"/>
          <w:szCs w:val="24"/>
        </w:rPr>
        <w:t>CACA指南认证专家将定期开展指南规范化培训及科普宣传工作。</w:t>
      </w:r>
    </w:p>
    <w:p w14:paraId="232FA5EF" w14:textId="77777777" w:rsidR="00EF78E4" w:rsidRPr="00FB7F99" w:rsidRDefault="00000000" w:rsidP="00FB7F99">
      <w:pPr>
        <w:numPr>
          <w:ilvl w:val="0"/>
          <w:numId w:val="5"/>
        </w:numPr>
        <w:spacing w:line="480" w:lineRule="auto"/>
        <w:ind w:leftChars="-1" w:left="-2" w:firstLine="0"/>
        <w:rPr>
          <w:rFonts w:ascii="仿宋" w:eastAsia="仿宋" w:hAnsi="仿宋"/>
          <w:sz w:val="24"/>
          <w:szCs w:val="24"/>
        </w:rPr>
      </w:pPr>
      <w:r w:rsidRPr="00FB7F99">
        <w:rPr>
          <w:rFonts w:ascii="仿宋" w:eastAsia="仿宋" w:hAnsi="仿宋" w:hint="eastAsia"/>
          <w:sz w:val="24"/>
          <w:szCs w:val="24"/>
        </w:rPr>
        <w:t>CACA指南认证专家为中国抗癌协会全国委员的必要条件。</w:t>
      </w:r>
    </w:p>
    <w:p w14:paraId="1A725B27" w14:textId="78B2E05A" w:rsidR="00EF78E4" w:rsidRPr="00FB7F99" w:rsidRDefault="00000000" w:rsidP="00FB7F99">
      <w:pPr>
        <w:numPr>
          <w:ilvl w:val="0"/>
          <w:numId w:val="5"/>
        </w:numPr>
        <w:spacing w:line="480" w:lineRule="auto"/>
        <w:ind w:leftChars="-1" w:left="-2" w:firstLine="0"/>
        <w:rPr>
          <w:rFonts w:ascii="仿宋" w:eastAsia="仿宋" w:hAnsi="仿宋" w:hint="eastAsia"/>
          <w:sz w:val="24"/>
          <w:szCs w:val="24"/>
        </w:rPr>
      </w:pPr>
      <w:r w:rsidRPr="00FB7F99">
        <w:rPr>
          <w:rFonts w:ascii="仿宋" w:eastAsia="仿宋" w:hAnsi="仿宋" w:hint="eastAsia"/>
          <w:sz w:val="24"/>
          <w:szCs w:val="24"/>
        </w:rPr>
        <w:t>根据年度贡献度与活跃度，协会给予资源支持及相关福利。</w:t>
      </w:r>
    </w:p>
    <w:sectPr w:rsidR="00EF78E4" w:rsidRPr="00FB7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EE1F" w14:textId="77777777" w:rsidR="00DC5164" w:rsidRDefault="00DC5164" w:rsidP="00934EEF">
      <w:r>
        <w:separator/>
      </w:r>
    </w:p>
  </w:endnote>
  <w:endnote w:type="continuationSeparator" w:id="0">
    <w:p w14:paraId="146AB81F" w14:textId="77777777" w:rsidR="00DC5164" w:rsidRDefault="00DC5164" w:rsidP="0093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6282" w14:textId="77777777" w:rsidR="00DC5164" w:rsidRDefault="00DC5164" w:rsidP="00934EEF">
      <w:r>
        <w:separator/>
      </w:r>
    </w:p>
  </w:footnote>
  <w:footnote w:type="continuationSeparator" w:id="0">
    <w:p w14:paraId="54C0B15D" w14:textId="77777777" w:rsidR="00DC5164" w:rsidRDefault="00DC5164" w:rsidP="00934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23C933"/>
    <w:multiLevelType w:val="singleLevel"/>
    <w:tmpl w:val="F523C93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A520E3C"/>
    <w:multiLevelType w:val="multilevel"/>
    <w:tmpl w:val="0A520E3C"/>
    <w:lvl w:ilvl="0">
      <w:start w:val="1"/>
      <w:numFmt w:val="japaneseCounting"/>
      <w:lvlText w:val="%1、"/>
      <w:lvlJc w:val="left"/>
      <w:pPr>
        <w:ind w:left="71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79" w:hanging="440"/>
      </w:pPr>
    </w:lvl>
    <w:lvl w:ilvl="2">
      <w:start w:val="1"/>
      <w:numFmt w:val="lowerRoman"/>
      <w:lvlText w:val="%3."/>
      <w:lvlJc w:val="right"/>
      <w:pPr>
        <w:ind w:left="1319" w:hanging="440"/>
      </w:pPr>
    </w:lvl>
    <w:lvl w:ilvl="3">
      <w:start w:val="1"/>
      <w:numFmt w:val="decimal"/>
      <w:lvlText w:val="%4."/>
      <w:lvlJc w:val="left"/>
      <w:pPr>
        <w:ind w:left="1759" w:hanging="440"/>
      </w:pPr>
    </w:lvl>
    <w:lvl w:ilvl="4">
      <w:start w:val="1"/>
      <w:numFmt w:val="lowerLetter"/>
      <w:lvlText w:val="%5)"/>
      <w:lvlJc w:val="left"/>
      <w:pPr>
        <w:ind w:left="2199" w:hanging="440"/>
      </w:pPr>
    </w:lvl>
    <w:lvl w:ilvl="5">
      <w:start w:val="1"/>
      <w:numFmt w:val="lowerRoman"/>
      <w:lvlText w:val="%6."/>
      <w:lvlJc w:val="right"/>
      <w:pPr>
        <w:ind w:left="2639" w:hanging="440"/>
      </w:pPr>
    </w:lvl>
    <w:lvl w:ilvl="6">
      <w:start w:val="1"/>
      <w:numFmt w:val="decimal"/>
      <w:lvlText w:val="%7."/>
      <w:lvlJc w:val="left"/>
      <w:pPr>
        <w:ind w:left="3079" w:hanging="440"/>
      </w:pPr>
    </w:lvl>
    <w:lvl w:ilvl="7">
      <w:start w:val="1"/>
      <w:numFmt w:val="lowerLetter"/>
      <w:lvlText w:val="%8)"/>
      <w:lvlJc w:val="left"/>
      <w:pPr>
        <w:ind w:left="3519" w:hanging="440"/>
      </w:pPr>
    </w:lvl>
    <w:lvl w:ilvl="8">
      <w:start w:val="1"/>
      <w:numFmt w:val="lowerRoman"/>
      <w:lvlText w:val="%9."/>
      <w:lvlJc w:val="right"/>
      <w:pPr>
        <w:ind w:left="3959" w:hanging="440"/>
      </w:pPr>
    </w:lvl>
  </w:abstractNum>
  <w:abstractNum w:abstractNumId="2" w15:restartNumberingAfterBreak="0">
    <w:nsid w:val="122D0E1F"/>
    <w:multiLevelType w:val="multilevel"/>
    <w:tmpl w:val="122D0E1F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AB43182"/>
    <w:multiLevelType w:val="singleLevel"/>
    <w:tmpl w:val="6AB4318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7A1372BF"/>
    <w:multiLevelType w:val="multilevel"/>
    <w:tmpl w:val="7A1372BF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492795625">
    <w:abstractNumId w:val="1"/>
  </w:num>
  <w:num w:numId="2" w16cid:durableId="907769816">
    <w:abstractNumId w:val="4"/>
  </w:num>
  <w:num w:numId="3" w16cid:durableId="537359482">
    <w:abstractNumId w:val="2"/>
  </w:num>
  <w:num w:numId="4" w16cid:durableId="979118559">
    <w:abstractNumId w:val="0"/>
  </w:num>
  <w:num w:numId="5" w16cid:durableId="394207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2NTYxM7MwMDWwtLRU0lEKTi0uzszPAykwrAUABOjoJiwAAAA="/>
    <w:docVar w:name="commondata" w:val="eyJoZGlkIjoiM2JlZjU4ZTRiNDA3YTFkYTZjNjk1OWFhNjAwYjgyMjIifQ=="/>
  </w:docVars>
  <w:rsids>
    <w:rsidRoot w:val="001737E1"/>
    <w:rsid w:val="00000A60"/>
    <w:rsid w:val="000012C3"/>
    <w:rsid w:val="00011A71"/>
    <w:rsid w:val="0003040B"/>
    <w:rsid w:val="000B308D"/>
    <w:rsid w:val="000C1ACA"/>
    <w:rsid w:val="000D3E8D"/>
    <w:rsid w:val="000D75DD"/>
    <w:rsid w:val="000D7A34"/>
    <w:rsid w:val="000F76C6"/>
    <w:rsid w:val="0010082B"/>
    <w:rsid w:val="00107D65"/>
    <w:rsid w:val="00112045"/>
    <w:rsid w:val="00114BF5"/>
    <w:rsid w:val="00121EE8"/>
    <w:rsid w:val="0015788A"/>
    <w:rsid w:val="00171135"/>
    <w:rsid w:val="001737E1"/>
    <w:rsid w:val="00176008"/>
    <w:rsid w:val="00194E7A"/>
    <w:rsid w:val="001A42E5"/>
    <w:rsid w:val="001B3AA2"/>
    <w:rsid w:val="001C1270"/>
    <w:rsid w:val="001C57F3"/>
    <w:rsid w:val="001E3A26"/>
    <w:rsid w:val="001F5498"/>
    <w:rsid w:val="0020440E"/>
    <w:rsid w:val="00213B8C"/>
    <w:rsid w:val="00226A87"/>
    <w:rsid w:val="002421F0"/>
    <w:rsid w:val="002470E1"/>
    <w:rsid w:val="00266272"/>
    <w:rsid w:val="00272982"/>
    <w:rsid w:val="00281279"/>
    <w:rsid w:val="00286570"/>
    <w:rsid w:val="00295F2C"/>
    <w:rsid w:val="002C2795"/>
    <w:rsid w:val="002C6DF0"/>
    <w:rsid w:val="002E74D6"/>
    <w:rsid w:val="002F39EA"/>
    <w:rsid w:val="002F4A29"/>
    <w:rsid w:val="002F79BB"/>
    <w:rsid w:val="00304676"/>
    <w:rsid w:val="00306942"/>
    <w:rsid w:val="003400F6"/>
    <w:rsid w:val="00352EF0"/>
    <w:rsid w:val="00355BFB"/>
    <w:rsid w:val="00361C96"/>
    <w:rsid w:val="00370BD4"/>
    <w:rsid w:val="00373563"/>
    <w:rsid w:val="003922EF"/>
    <w:rsid w:val="003A0B4F"/>
    <w:rsid w:val="003A513E"/>
    <w:rsid w:val="003D043A"/>
    <w:rsid w:val="003D05B8"/>
    <w:rsid w:val="003D2CB6"/>
    <w:rsid w:val="003E3B48"/>
    <w:rsid w:val="003F5770"/>
    <w:rsid w:val="00400CC5"/>
    <w:rsid w:val="00405716"/>
    <w:rsid w:val="00413B18"/>
    <w:rsid w:val="00423593"/>
    <w:rsid w:val="004271C0"/>
    <w:rsid w:val="00436D2D"/>
    <w:rsid w:val="004432BA"/>
    <w:rsid w:val="00463AFC"/>
    <w:rsid w:val="0048072C"/>
    <w:rsid w:val="004959C7"/>
    <w:rsid w:val="004A2B33"/>
    <w:rsid w:val="004D26C0"/>
    <w:rsid w:val="004E63D1"/>
    <w:rsid w:val="004E7C00"/>
    <w:rsid w:val="004E7EE2"/>
    <w:rsid w:val="00513BF0"/>
    <w:rsid w:val="005225B3"/>
    <w:rsid w:val="00530918"/>
    <w:rsid w:val="00551E5C"/>
    <w:rsid w:val="00553386"/>
    <w:rsid w:val="00564D40"/>
    <w:rsid w:val="00596027"/>
    <w:rsid w:val="005B0763"/>
    <w:rsid w:val="005B6613"/>
    <w:rsid w:val="005C0C50"/>
    <w:rsid w:val="005D2748"/>
    <w:rsid w:val="005D4301"/>
    <w:rsid w:val="005F030D"/>
    <w:rsid w:val="005F1B9E"/>
    <w:rsid w:val="00611250"/>
    <w:rsid w:val="00617A4E"/>
    <w:rsid w:val="00627511"/>
    <w:rsid w:val="00630157"/>
    <w:rsid w:val="00667A61"/>
    <w:rsid w:val="00682690"/>
    <w:rsid w:val="00693F7C"/>
    <w:rsid w:val="00695F15"/>
    <w:rsid w:val="006A6EAA"/>
    <w:rsid w:val="006B7537"/>
    <w:rsid w:val="006C1CD0"/>
    <w:rsid w:val="006E7874"/>
    <w:rsid w:val="007056EA"/>
    <w:rsid w:val="007405F1"/>
    <w:rsid w:val="00780E3A"/>
    <w:rsid w:val="00782EA8"/>
    <w:rsid w:val="00795DFE"/>
    <w:rsid w:val="007D122D"/>
    <w:rsid w:val="0080742E"/>
    <w:rsid w:val="0084593E"/>
    <w:rsid w:val="00850953"/>
    <w:rsid w:val="00853415"/>
    <w:rsid w:val="00886848"/>
    <w:rsid w:val="00897687"/>
    <w:rsid w:val="008A00AE"/>
    <w:rsid w:val="008A6B27"/>
    <w:rsid w:val="008B1170"/>
    <w:rsid w:val="008C00C1"/>
    <w:rsid w:val="008C20A7"/>
    <w:rsid w:val="008C4ED5"/>
    <w:rsid w:val="008D2071"/>
    <w:rsid w:val="008D438B"/>
    <w:rsid w:val="008F2EA0"/>
    <w:rsid w:val="008F31B5"/>
    <w:rsid w:val="008F5CC2"/>
    <w:rsid w:val="008F60EC"/>
    <w:rsid w:val="009057F7"/>
    <w:rsid w:val="00911F9D"/>
    <w:rsid w:val="009301DB"/>
    <w:rsid w:val="00934EEF"/>
    <w:rsid w:val="0093592B"/>
    <w:rsid w:val="009378BD"/>
    <w:rsid w:val="00954E8D"/>
    <w:rsid w:val="00956942"/>
    <w:rsid w:val="00962F87"/>
    <w:rsid w:val="009927B8"/>
    <w:rsid w:val="009965C0"/>
    <w:rsid w:val="009E1C03"/>
    <w:rsid w:val="009F1BDE"/>
    <w:rsid w:val="00A37036"/>
    <w:rsid w:val="00A42C73"/>
    <w:rsid w:val="00A5365A"/>
    <w:rsid w:val="00A6339D"/>
    <w:rsid w:val="00A70D68"/>
    <w:rsid w:val="00A76773"/>
    <w:rsid w:val="00A80D1D"/>
    <w:rsid w:val="00A83D70"/>
    <w:rsid w:val="00A93E7B"/>
    <w:rsid w:val="00A965C3"/>
    <w:rsid w:val="00AA75D6"/>
    <w:rsid w:val="00AD0264"/>
    <w:rsid w:val="00AD1BC2"/>
    <w:rsid w:val="00B43E6C"/>
    <w:rsid w:val="00B52B38"/>
    <w:rsid w:val="00B6410A"/>
    <w:rsid w:val="00B67309"/>
    <w:rsid w:val="00B752B2"/>
    <w:rsid w:val="00B77FB1"/>
    <w:rsid w:val="00B87FBE"/>
    <w:rsid w:val="00BA6C9C"/>
    <w:rsid w:val="00BB3583"/>
    <w:rsid w:val="00BD0F7D"/>
    <w:rsid w:val="00C045EA"/>
    <w:rsid w:val="00C25FE4"/>
    <w:rsid w:val="00C5333D"/>
    <w:rsid w:val="00C70D8B"/>
    <w:rsid w:val="00C728A4"/>
    <w:rsid w:val="00C93123"/>
    <w:rsid w:val="00C93ECF"/>
    <w:rsid w:val="00C966CC"/>
    <w:rsid w:val="00CA1789"/>
    <w:rsid w:val="00CA6DE3"/>
    <w:rsid w:val="00CB04AD"/>
    <w:rsid w:val="00CB16B8"/>
    <w:rsid w:val="00CE2DC5"/>
    <w:rsid w:val="00CE5AAB"/>
    <w:rsid w:val="00CF7BEE"/>
    <w:rsid w:val="00D10656"/>
    <w:rsid w:val="00D242B6"/>
    <w:rsid w:val="00D35F92"/>
    <w:rsid w:val="00D41A22"/>
    <w:rsid w:val="00D44BFC"/>
    <w:rsid w:val="00D61FB2"/>
    <w:rsid w:val="00D64CE9"/>
    <w:rsid w:val="00D81141"/>
    <w:rsid w:val="00DA43C1"/>
    <w:rsid w:val="00DC5164"/>
    <w:rsid w:val="00DD196C"/>
    <w:rsid w:val="00DF7AC6"/>
    <w:rsid w:val="00E017FA"/>
    <w:rsid w:val="00E16AC5"/>
    <w:rsid w:val="00E32F1C"/>
    <w:rsid w:val="00E42107"/>
    <w:rsid w:val="00E47D89"/>
    <w:rsid w:val="00E62172"/>
    <w:rsid w:val="00E9422D"/>
    <w:rsid w:val="00EB7359"/>
    <w:rsid w:val="00EC18F6"/>
    <w:rsid w:val="00EF6BA3"/>
    <w:rsid w:val="00EF78E4"/>
    <w:rsid w:val="00F11A96"/>
    <w:rsid w:val="00F15F66"/>
    <w:rsid w:val="00F310F5"/>
    <w:rsid w:val="00F31AC2"/>
    <w:rsid w:val="00F345E4"/>
    <w:rsid w:val="00F3497B"/>
    <w:rsid w:val="00F41657"/>
    <w:rsid w:val="00F56F13"/>
    <w:rsid w:val="00F8366F"/>
    <w:rsid w:val="00F873D1"/>
    <w:rsid w:val="00F9069E"/>
    <w:rsid w:val="00F90774"/>
    <w:rsid w:val="00F92C3C"/>
    <w:rsid w:val="00F94339"/>
    <w:rsid w:val="00FA14E3"/>
    <w:rsid w:val="00FB310C"/>
    <w:rsid w:val="00FB7F99"/>
    <w:rsid w:val="00FD0EE9"/>
    <w:rsid w:val="00FD704A"/>
    <w:rsid w:val="045545A3"/>
    <w:rsid w:val="070B68FF"/>
    <w:rsid w:val="07BD3531"/>
    <w:rsid w:val="0E1B7FD7"/>
    <w:rsid w:val="19C1778F"/>
    <w:rsid w:val="1CC13522"/>
    <w:rsid w:val="241A1B21"/>
    <w:rsid w:val="2B184FA1"/>
    <w:rsid w:val="2D0746F3"/>
    <w:rsid w:val="429C278D"/>
    <w:rsid w:val="550B5550"/>
    <w:rsid w:val="59FC7EEE"/>
    <w:rsid w:val="709A0BC4"/>
    <w:rsid w:val="7112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6F7196"/>
  <w15:docId w15:val="{B2017D05-E238-4E98-B7C7-B2ACE4F8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.yilingcloud.com/certplatfo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xpert.yilingcloud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xpert.yilingcloud.com/certplatfor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0BF56-F0FC-4A54-845C-62B08003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Liping</dc:creator>
  <cp:lastModifiedBy>子 木</cp:lastModifiedBy>
  <cp:revision>3</cp:revision>
  <cp:lastPrinted>2022-08-24T08:04:00Z</cp:lastPrinted>
  <dcterms:created xsi:type="dcterms:W3CDTF">2024-01-08T03:20:00Z</dcterms:created>
  <dcterms:modified xsi:type="dcterms:W3CDTF">2024-01-08T03:36:00Z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3C422ADF46DD4802A57532910A3187BD</vt:lpwstr>
  </property>
</Properties>
</file>